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AA0" w:rsidRDefault="00B97AA0" w:rsidP="00B97AA0">
      <w:r>
        <w:rPr>
          <w:b/>
          <w:bCs/>
          <w:u w:val="single"/>
        </w:rPr>
        <w:t>Referat af klyngebestyrelsesmøde i NB A den 23. Marts 2017</w:t>
      </w:r>
    </w:p>
    <w:p w:rsidR="00B97AA0" w:rsidRDefault="00B97AA0" w:rsidP="00B97AA0"/>
    <w:p w:rsidR="00B97AA0" w:rsidRDefault="00B97AA0" w:rsidP="00B97AA0">
      <w:r>
        <w:rPr>
          <w:b/>
          <w:bCs/>
        </w:rPr>
        <w:t>Tilstede: Brita, Jonas, Klaus, Gitte, Amalie, Rikke, Mark, Dorte, Sidsel, Esben, Tito, Mads, Nanna, Yvonne, Mai</w:t>
      </w:r>
    </w:p>
    <w:p w:rsidR="00B97AA0" w:rsidRDefault="00B97AA0" w:rsidP="00B97AA0"/>
    <w:p w:rsidR="00B97AA0" w:rsidRDefault="00B97AA0" w:rsidP="00B97AA0">
      <w:r>
        <w:rPr>
          <w:b/>
          <w:bCs/>
          <w:i/>
          <w:iCs/>
        </w:rPr>
        <w:t>OBS! Ikke alle har fået dagsorden ud inden mødet.</w:t>
      </w:r>
    </w:p>
    <w:p w:rsidR="00B97AA0" w:rsidRDefault="00B97AA0" w:rsidP="00B97AA0"/>
    <w:p w:rsidR="00B97AA0" w:rsidRDefault="00B97AA0" w:rsidP="00B97AA0"/>
    <w:p w:rsidR="00B97AA0" w:rsidRDefault="00B97AA0" w:rsidP="00B97AA0">
      <w:r>
        <w:rPr>
          <w:b/>
          <w:bCs/>
        </w:rPr>
        <w:t>Godkendelse af referat: godkendt</w:t>
      </w:r>
    </w:p>
    <w:p w:rsidR="00B97AA0" w:rsidRDefault="00B97AA0" w:rsidP="00B97AA0"/>
    <w:p w:rsidR="00B97AA0" w:rsidRDefault="00B97AA0" w:rsidP="00B97AA0">
      <w:r>
        <w:rPr>
          <w:b/>
          <w:bCs/>
        </w:rPr>
        <w:t>Klyngestruktur og klyngeledelse (information og drøftelse)</w:t>
      </w:r>
    </w:p>
    <w:p w:rsidR="00B97AA0" w:rsidRDefault="00B97AA0" w:rsidP="00B97AA0"/>
    <w:p w:rsidR="00B97AA0" w:rsidRDefault="00B97AA0" w:rsidP="00B97AA0">
      <w:r>
        <w:t>Formålene med klyngeledelse:</w:t>
      </w:r>
    </w:p>
    <w:p w:rsidR="00B97AA0" w:rsidRDefault="00B97AA0" w:rsidP="00B97AA0">
      <w:r>
        <w:t>-Fremtidsikrede økonomisk bæredygtige enheder</w:t>
      </w:r>
    </w:p>
    <w:p w:rsidR="00B97AA0" w:rsidRDefault="00B97AA0" w:rsidP="00B97AA0">
      <w:r>
        <w:t>- Effektivisere ledelse og administration</w:t>
      </w:r>
    </w:p>
    <w:p w:rsidR="00B97AA0" w:rsidRDefault="00B97AA0" w:rsidP="00B97AA0">
      <w:r>
        <w:t>- Bedre overgang mellem institutioner</w:t>
      </w:r>
    </w:p>
    <w:p w:rsidR="00B97AA0" w:rsidRDefault="00B97AA0" w:rsidP="00B97AA0">
      <w:r>
        <w:t>- Stærkere faglige miljøer</w:t>
      </w:r>
    </w:p>
    <w:p w:rsidR="00B97AA0" w:rsidRDefault="00B97AA0" w:rsidP="00B97AA0">
      <w:r>
        <w:t>- Pædagogisk ledelse til børnene (væk fra kontoret)</w:t>
      </w:r>
    </w:p>
    <w:p w:rsidR="00B97AA0" w:rsidRDefault="00B97AA0" w:rsidP="00B97AA0">
      <w:r>
        <w:t>- Forenkling af administrative opgaver, afbureaukratisering af ledelseslag</w:t>
      </w:r>
    </w:p>
    <w:p w:rsidR="00B97AA0" w:rsidRDefault="00B97AA0" w:rsidP="00B97AA0">
      <w:r>
        <w:t>- Øget strategisk ledelse - stærkt ledernetværk, hvor faglige kompetencer udvikles og styrkes</w:t>
      </w:r>
    </w:p>
    <w:p w:rsidR="00B97AA0" w:rsidRDefault="00B97AA0" w:rsidP="00B97AA0">
      <w:r>
        <w:t>- Klare kommandoveje og bedre dialog med forvaltning/politisk niveau og enhedernes ledelse</w:t>
      </w:r>
    </w:p>
    <w:p w:rsidR="00B97AA0" w:rsidRDefault="00B97AA0" w:rsidP="00B97AA0">
      <w:r>
        <w:t>- Ensartet serviceniveau over hele byen</w:t>
      </w:r>
    </w:p>
    <w:p w:rsidR="00B97AA0" w:rsidRDefault="00B97AA0" w:rsidP="00B97AA0"/>
    <w:p w:rsidR="00B97AA0" w:rsidRDefault="00B97AA0" w:rsidP="00B97AA0">
      <w:r>
        <w:t>Delformål:</w:t>
      </w:r>
    </w:p>
    <w:p w:rsidR="00B97AA0" w:rsidRDefault="00B97AA0" w:rsidP="00B97AA0">
      <w:r>
        <w:t>- Digitalisere og udvikle systemunderstøttelsen</w:t>
      </w:r>
    </w:p>
    <w:p w:rsidR="00B97AA0" w:rsidRDefault="00B97AA0" w:rsidP="00B97AA0">
      <w:r>
        <w:t>- Opkvalificere ledelse med henblik på nye ledelsesroller</w:t>
      </w:r>
    </w:p>
    <w:p w:rsidR="00B97AA0" w:rsidRDefault="00B97AA0" w:rsidP="00B97AA0">
      <w:r>
        <w:t>- Styrke ledelsesstrengen og ledelsesdialogen</w:t>
      </w:r>
    </w:p>
    <w:p w:rsidR="00B97AA0" w:rsidRDefault="00B97AA0" w:rsidP="00B97AA0"/>
    <w:p w:rsidR="00B97AA0" w:rsidRDefault="00B97AA0" w:rsidP="00B97AA0">
      <w:r>
        <w:t>Indførelse af klyngestruktur gav en besparelse på 93 mio. Kr.</w:t>
      </w:r>
    </w:p>
    <w:p w:rsidR="00B97AA0" w:rsidRDefault="00B97AA0" w:rsidP="00B97AA0"/>
    <w:p w:rsidR="00B97AA0" w:rsidRDefault="00B97AA0" w:rsidP="00B97AA0">
      <w:r>
        <w:t>Evaluering i 2014 viser at der er etableret stærke ledelsesteam, mangfoldigheden og forskelligheden i de forskellige enheder har ikke været truet. Det nye administrative system der kom samtidig med strukturen, har ikke været velfungerende. Det er etableret gode samarbejder i klyngerne mellem forældrebestyrelse og - råd. Bestyrelserne har påpeget, at forældrerådene er langt fra beslutningsprocesserne. Trio/MED i klyngerne anser sig generelt for tilpas inddraget, men ser det som en udfordring, at alle enheder ikke er repræsenteret i LokalMED.</w:t>
      </w:r>
    </w:p>
    <w:p w:rsidR="00B97AA0" w:rsidRDefault="00B97AA0" w:rsidP="00B97AA0"/>
    <w:p w:rsidR="00B97AA0" w:rsidRDefault="00B97AA0" w:rsidP="00B97AA0">
      <w:r>
        <w:t>Fremtidens fritidstilbud blev årsagen til en ny klyngeorganisering. Der er nu sammenlagt fritidshjem, således at der er en fritidsinstitution pr. Skole og ligeledes sammenlagt klubber til fritidscentre.</w:t>
      </w:r>
    </w:p>
    <w:p w:rsidR="00B97AA0" w:rsidRDefault="00B97AA0" w:rsidP="00B97AA0">
      <w:r>
        <w:t>Fra august 2016 blev klyngerne større og man gik fra 72 klynger til 39. De nye klynger er koblet op på skoledistrikterne. </w:t>
      </w:r>
    </w:p>
    <w:p w:rsidR="00B97AA0" w:rsidRDefault="00B97AA0" w:rsidP="00B97AA0">
      <w:r>
        <w:t>De pædagogiske ledere og klyngelederen betragtes forvaltningsmæssigt som et team, der skal løfte ledelsesopgaven i alle enheder. </w:t>
      </w:r>
    </w:p>
    <w:p w:rsidR="00B97AA0" w:rsidRDefault="00B97AA0" w:rsidP="00B97AA0"/>
    <w:p w:rsidR="00B97AA0" w:rsidRDefault="00B97AA0" w:rsidP="00B97AA0">
      <w:r>
        <w:t xml:space="preserve">Fra forældreperspektiv opleves, at de pædagogiske ledere er meget ude af huset/på forskellige matrikler. Nogle har aldrig mødt de pædagogiske ledere. Det bringes ind, at det er paradoksalt, at </w:t>
      </w:r>
      <w:r>
        <w:lastRenderedPageBreak/>
        <w:t>man på den ene side vil give plads til mangfoldighed/forskellighed og på den anden side vil skabe en enhed. Der efterspørges en forældreevaluering. </w:t>
      </w:r>
    </w:p>
    <w:p w:rsidR="00B97AA0" w:rsidRDefault="00B97AA0" w:rsidP="00B97AA0"/>
    <w:p w:rsidR="00B97AA0" w:rsidRDefault="00B97AA0" w:rsidP="00B97AA0">
      <w:r>
        <w:t>Mark pointerer, at man har valgt, at de nødvendige besparelser er taget fra ledelseslaget for ikke at tage besparelserne fra pædagog - og medhjælperstillingerne. </w:t>
      </w:r>
    </w:p>
    <w:p w:rsidR="00B97AA0" w:rsidRDefault="00B97AA0" w:rsidP="00B97AA0"/>
    <w:p w:rsidR="00B97AA0" w:rsidRDefault="00B97AA0" w:rsidP="00B97AA0">
      <w:r>
        <w:rPr>
          <w:b/>
          <w:bCs/>
        </w:rPr>
        <w:t>7-Springeren (information)</w:t>
      </w:r>
    </w:p>
    <w:p w:rsidR="00B97AA0" w:rsidRDefault="00B97AA0" w:rsidP="00B97AA0">
      <w:r>
        <w:t>Nærvær kendetegner institutionen.</w:t>
      </w:r>
    </w:p>
    <w:p w:rsidR="00B97AA0" w:rsidRDefault="00B97AA0" w:rsidP="00B97AA0">
      <w:r>
        <w:t>I 7- Springeren er der to vuggestuegrupper og to børnehavegrupper (delvis udflytter i 14-dages skift). Der beskrives en stor kvalitet i det at veksle mellem byen og udflytterdelen. Busturen beskrives som en uforstyrret stund, hvor der kan skabes nærvær. Der har lige været pædagogisk dag, hvor der blev arbejdet med Børn og bevægelse (BOB). Gammeldags lege genoptages, der er dagens bevægelse, ugens bevægelse - fokus på børnenes motoriske kompetencer før skolestart. Der er også fokus på hvilke pædagogiske muligheder der er i dagens rutiner med inspiration fra et oplæg af Søren Schmidt. Der arbejdes også med genbrug og er blandt andet lavet genbrugstrolde. </w:t>
      </w:r>
    </w:p>
    <w:p w:rsidR="00B97AA0" w:rsidRDefault="00B97AA0" w:rsidP="00B97AA0"/>
    <w:p w:rsidR="00B97AA0" w:rsidRDefault="00B97AA0" w:rsidP="00B97AA0">
      <w:r>
        <w:rPr>
          <w:b/>
          <w:bCs/>
        </w:rPr>
        <w:t>Forretningsorden: forslag til ændring af forretningsorden (information, drøftelse, beslutning)</w:t>
      </w:r>
    </w:p>
    <w:p w:rsidR="00B97AA0" w:rsidRDefault="00B97AA0" w:rsidP="00B97AA0">
      <w:r>
        <w:t>Drøftelsen i forbindelse med punktet gik særligt i forhold til den tredje bullet om at skabe klarhed og sikre forberedelse for forældrebestyrelsen i forhold til beslutningspunkter. Det fremhæver, at der ønskes drøftelser, hvor forskellige perspektiver bringes i spil. </w:t>
      </w:r>
    </w:p>
    <w:p w:rsidR="00B97AA0" w:rsidRDefault="00B97AA0" w:rsidP="00B97AA0"/>
    <w:p w:rsidR="00B97AA0" w:rsidRDefault="00B97AA0" w:rsidP="00B97AA0">
      <w:r>
        <w:t>Bullet 1 og 2 godkendes. Bullet 3 omformuleres til "Skabe klarhed: Ved beslutningspunkter tilstræbes det, at punktet på dagsorden skaber klarhed ved at præsentere forskellige perspektiver. Det er et fælles ansvar mellem forældre og medarbejdere at præsentere perspektiverne".</w:t>
      </w:r>
    </w:p>
    <w:p w:rsidR="00B97AA0" w:rsidRDefault="00B97AA0" w:rsidP="00B97AA0"/>
    <w:p w:rsidR="00B97AA0" w:rsidRDefault="00B97AA0" w:rsidP="00B97AA0"/>
    <w:p w:rsidR="00B97AA0" w:rsidRDefault="00B97AA0" w:rsidP="00B97AA0">
      <w:r>
        <w:rPr>
          <w:b/>
          <w:bCs/>
        </w:rPr>
        <w:t>Budgetprincipper for klyngen (information og drøftelse)</w:t>
      </w:r>
    </w:p>
    <w:p w:rsidR="00B97AA0" w:rsidRDefault="00B97AA0" w:rsidP="00B97AA0">
      <w:r>
        <w:t>Klyngen er en økonomisk enhed og har en daglig driftsledelse. Klyngen skal sikre lige kvalitet i tilbuddene med plads til pædagogisk særegen. </w:t>
      </w:r>
    </w:p>
    <w:p w:rsidR="00B97AA0" w:rsidRDefault="00B97AA0" w:rsidP="00B97AA0">
      <w:r>
        <w:t>Vi har drøftet i klyngen om vi skal have en solidaritetsbuffer.</w:t>
      </w:r>
    </w:p>
    <w:p w:rsidR="00B97AA0" w:rsidRDefault="00B97AA0" w:rsidP="00B97AA0">
      <w:r>
        <w:t>Ledelsesteamet har forskellige holdninger i forhold til håndteringen af økonomi. </w:t>
      </w:r>
    </w:p>
    <w:p w:rsidR="00B97AA0" w:rsidRDefault="00B97AA0" w:rsidP="00B97AA0">
      <w:r>
        <w:t>Yvonne fortæller hvad en solidaritetspulje er blevet brugt på i en tidligere klynge.</w:t>
      </w:r>
    </w:p>
    <w:p w:rsidR="00B97AA0" w:rsidRDefault="00B97AA0" w:rsidP="00B97AA0"/>
    <w:p w:rsidR="00B97AA0" w:rsidRDefault="00B97AA0" w:rsidP="00B97AA0">
      <w:r>
        <w:t>I område Nørrebro/Bispebjerg er en Bufferpulje, der kan søges. Der er før søgt med god effekt, men også uden. </w:t>
      </w:r>
    </w:p>
    <w:p w:rsidR="00B97AA0" w:rsidRDefault="00B97AA0" w:rsidP="00B97AA0"/>
    <w:p w:rsidR="00B97AA0" w:rsidRDefault="00B97AA0" w:rsidP="00B97AA0">
      <w:r>
        <w:rPr>
          <w:b/>
          <w:bCs/>
        </w:rPr>
        <w:t>Eventuelt</w:t>
      </w:r>
    </w:p>
    <w:p w:rsidR="00B97AA0" w:rsidRDefault="00B97AA0" w:rsidP="00B97AA0">
      <w:r>
        <w:t>I Troldehøjen er plads til 66 børnehavebørn. Pr. 1/8-2017 er der 31 børn indmeldt. Personale fra Troldehøjen er pt. I Ryvang for at sikre fastholdelse. </w:t>
      </w:r>
    </w:p>
    <w:p w:rsidR="00B97AA0" w:rsidRDefault="00B97AA0" w:rsidP="00B97AA0">
      <w:r>
        <w:t>I Hønsegården er der normeret til 40 børnehavebørn og 12 vuggestuebørn. Pr. 1/8-2017 er der 12 vuggestuebørn og 32 børnehavebørn indmeldt. Der er afholdt møder med personale og forældreråd og der skal nu holdes et fælles forældremøde, hvor forskellige muligheder afsøges. Der arbejdes med en løsning, hvor man evt. samler børnene i Hønsegården og har en udflytterdel, der kører fra Hønsegården. Det vil give to vuggestuegrupper og fire børnehavegrupper (1 ude og tre hjemme). </w:t>
      </w:r>
    </w:p>
    <w:p w:rsidR="00B97AA0" w:rsidRDefault="00B97AA0" w:rsidP="00B97AA0"/>
    <w:p w:rsidR="00B97AA0" w:rsidRDefault="00B97AA0" w:rsidP="00B97AA0">
      <w:r>
        <w:t>Punkt til næste dagsorden: kvalitet i pædagogisk ledelse, KBH forældre.</w:t>
      </w:r>
    </w:p>
    <w:p w:rsidR="00B97AA0" w:rsidRDefault="00B97AA0" w:rsidP="00B97AA0"/>
    <w:p w:rsidR="00AC5370" w:rsidRDefault="00B97AA0">
      <w:r>
        <w:t>Næste bestyrelsesmøde ligger den 16. Maj i Murergården. </w:t>
      </w:r>
    </w:p>
    <w:sectPr w:rsidR="00AC5370" w:rsidSect="00205F27">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characterSpacingControl w:val="doNotCompress"/>
  <w:compat/>
  <w:rsids>
    <w:rsidRoot w:val="00B97AA0"/>
    <w:rsid w:val="00205F27"/>
    <w:rsid w:val="00335013"/>
    <w:rsid w:val="003F4435"/>
    <w:rsid w:val="004356A6"/>
    <w:rsid w:val="005C3BB6"/>
    <w:rsid w:val="00676625"/>
    <w:rsid w:val="00745BA6"/>
    <w:rsid w:val="00A57BD2"/>
    <w:rsid w:val="00AC5370"/>
    <w:rsid w:val="00AD7A18"/>
    <w:rsid w:val="00B97AA0"/>
    <w:rsid w:val="00C16EA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AA0"/>
    <w:rPr>
      <w:rFonts w:eastAsiaTheme="minorHAnsi"/>
      <w:sz w:val="24"/>
      <w:szCs w:val="24"/>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869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742</Words>
  <Characters>4532</Characters>
  <Application>Microsoft Office Word</Application>
  <DocSecurity>0</DocSecurity>
  <Lines>37</Lines>
  <Paragraphs>10</Paragraphs>
  <ScaleCrop>false</ScaleCrop>
  <Company>Københavns Kommune</Company>
  <LinksUpToDate>false</LinksUpToDate>
  <CharactersWithSpaces>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j000</dc:creator>
  <cp:lastModifiedBy>gg35</cp:lastModifiedBy>
  <cp:revision>2</cp:revision>
  <cp:lastPrinted>2017-03-31T08:47:00Z</cp:lastPrinted>
  <dcterms:created xsi:type="dcterms:W3CDTF">2017-03-31T08:49:00Z</dcterms:created>
  <dcterms:modified xsi:type="dcterms:W3CDTF">2017-03-31T08:49:00Z</dcterms:modified>
</cp:coreProperties>
</file>